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D" w:rsidRPr="000352A6" w:rsidRDefault="001C22ED" w:rsidP="006214F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214FE" w:rsidRPr="000352A6" w:rsidTr="006214FE">
        <w:tc>
          <w:tcPr>
            <w:tcW w:w="4430" w:type="dxa"/>
          </w:tcPr>
          <w:p w:rsidR="006214FE" w:rsidRPr="000352A6" w:rsidRDefault="006214FE" w:rsidP="0062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A6">
              <w:rPr>
                <w:rFonts w:ascii="Times New Roman" w:hAnsi="Times New Roman" w:cs="Times New Roman"/>
                <w:b/>
                <w:sz w:val="24"/>
                <w:szCs w:val="24"/>
              </w:rPr>
              <w:t>ΥΠΗΡΕΣΙΑ ΠΟΛΙΤΙΚΗΣ ΑΕΡΟΠΟΡΙΑΣ</w:t>
            </w:r>
          </w:p>
          <w:p w:rsidR="006214FE" w:rsidRPr="000352A6" w:rsidRDefault="006214FE" w:rsidP="0062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A6">
              <w:rPr>
                <w:rFonts w:ascii="Times New Roman" w:hAnsi="Times New Roman" w:cs="Times New Roman"/>
                <w:b/>
                <w:sz w:val="24"/>
                <w:szCs w:val="24"/>
              </w:rPr>
              <w:t>ΓΕΝΙΚΗ ΔΙΕΥΘΥΝΣΗ ΑΕΡΟΜΕΤΑΦΟΡΩΝ</w:t>
            </w:r>
          </w:p>
          <w:p w:rsidR="006214FE" w:rsidRPr="000352A6" w:rsidRDefault="006214FE" w:rsidP="0003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ΔΙΕΥΘΥΝΣΗ ΠΤΗΤΙΚΩΝ ΠΡΟΤΥΠΩΝ </w:t>
            </w:r>
          </w:p>
        </w:tc>
        <w:tc>
          <w:tcPr>
            <w:tcW w:w="4431" w:type="dxa"/>
          </w:tcPr>
          <w:p w:rsidR="00525F2D" w:rsidRDefault="00525F2D" w:rsidP="0062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14FE" w:rsidRPr="000352A6" w:rsidRDefault="006214FE" w:rsidP="0062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2A6">
              <w:rPr>
                <w:rFonts w:ascii="Times New Roman" w:hAnsi="Times New Roman" w:cs="Times New Roman"/>
                <w:sz w:val="24"/>
                <w:szCs w:val="24"/>
              </w:rPr>
              <w:t>Ελληνικό, 17-08-2017</w:t>
            </w:r>
          </w:p>
        </w:tc>
      </w:tr>
    </w:tbl>
    <w:p w:rsidR="001A2855" w:rsidRPr="000352A6" w:rsidRDefault="001A2855" w:rsidP="006214F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1A2855" w:rsidRPr="000352A6" w:rsidRDefault="001A2855" w:rsidP="006214F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EF4A2C" w:rsidRPr="000352A6" w:rsidRDefault="00233AC5" w:rsidP="006214F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0352A6">
        <w:rPr>
          <w:rFonts w:ascii="Times New Roman" w:hAnsi="Times New Roman"/>
          <w:b/>
          <w:sz w:val="24"/>
          <w:szCs w:val="28"/>
          <w:u w:val="single"/>
        </w:rPr>
        <w:t>ΑΝΑΚΟΙΝΩΣΗ</w:t>
      </w:r>
    </w:p>
    <w:p w:rsidR="006214FE" w:rsidRPr="000352A6" w:rsidRDefault="006214FE" w:rsidP="006214F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6214FE" w:rsidRPr="000352A6" w:rsidRDefault="006214FE" w:rsidP="006214F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1A2855" w:rsidRPr="000352A6" w:rsidRDefault="007F405F" w:rsidP="006214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2A6">
        <w:rPr>
          <w:rFonts w:ascii="Times New Roman" w:hAnsi="Times New Roman"/>
          <w:sz w:val="24"/>
          <w:szCs w:val="28"/>
        </w:rPr>
        <w:t xml:space="preserve">Σε συνέχεια της από </w:t>
      </w:r>
      <w:r w:rsidR="001A2855" w:rsidRPr="000352A6">
        <w:rPr>
          <w:rFonts w:ascii="Times New Roman" w:hAnsi="Times New Roman"/>
          <w:sz w:val="24"/>
          <w:szCs w:val="28"/>
        </w:rPr>
        <w:t xml:space="preserve">21-06-2017 </w:t>
      </w:r>
      <w:r w:rsidR="00EA04B0" w:rsidRPr="000352A6">
        <w:rPr>
          <w:rFonts w:ascii="Times New Roman" w:hAnsi="Times New Roman"/>
          <w:sz w:val="24"/>
          <w:szCs w:val="28"/>
        </w:rPr>
        <w:t>ανακοίνωσης, σχετικ</w:t>
      </w:r>
      <w:r w:rsidR="00EB22D3" w:rsidRPr="000352A6">
        <w:rPr>
          <w:rFonts w:ascii="Times New Roman" w:hAnsi="Times New Roman"/>
          <w:sz w:val="24"/>
          <w:szCs w:val="28"/>
        </w:rPr>
        <w:t>ά</w:t>
      </w:r>
      <w:r w:rsidR="00EA04B0" w:rsidRPr="000352A6">
        <w:rPr>
          <w:rFonts w:ascii="Times New Roman" w:hAnsi="Times New Roman"/>
          <w:sz w:val="24"/>
          <w:szCs w:val="28"/>
        </w:rPr>
        <w:t xml:space="preserve"> </w:t>
      </w:r>
      <w:r w:rsidRPr="000352A6">
        <w:rPr>
          <w:rFonts w:ascii="Times New Roman" w:hAnsi="Times New Roman"/>
          <w:sz w:val="24"/>
          <w:szCs w:val="28"/>
        </w:rPr>
        <w:t>με την συμμετοχή των κατόχων Πιστοποιητικών Αναγνώρισης που έχουν εκδοθεί από το</w:t>
      </w:r>
      <w:r w:rsidR="00EA04B0" w:rsidRPr="000352A6">
        <w:rPr>
          <w:rFonts w:ascii="Times New Roman" w:hAnsi="Times New Roman"/>
          <w:sz w:val="24"/>
          <w:szCs w:val="28"/>
        </w:rPr>
        <w:t xml:space="preserve">ν </w:t>
      </w:r>
      <w:r w:rsidR="00EB22D3" w:rsidRPr="000352A6">
        <w:rPr>
          <w:rFonts w:ascii="Times New Roman" w:hAnsi="Times New Roman"/>
          <w:sz w:val="24"/>
          <w:szCs w:val="28"/>
        </w:rPr>
        <w:t xml:space="preserve">πρώην </w:t>
      </w:r>
      <w:r w:rsidRPr="000352A6">
        <w:rPr>
          <w:rFonts w:ascii="Times New Roman" w:hAnsi="Times New Roman"/>
          <w:sz w:val="24"/>
          <w:szCs w:val="28"/>
        </w:rPr>
        <w:t xml:space="preserve">φορέα </w:t>
      </w:r>
      <w:r w:rsidRPr="000352A6">
        <w:rPr>
          <w:rFonts w:ascii="Times New Roman" w:hAnsi="Times New Roman"/>
          <w:sz w:val="24"/>
          <w:szCs w:val="28"/>
          <w:lang w:val="en-US"/>
        </w:rPr>
        <w:t>HATA</w:t>
      </w:r>
      <w:r w:rsidR="00EA04B0" w:rsidRPr="000352A6">
        <w:rPr>
          <w:rFonts w:ascii="Times New Roman" w:hAnsi="Times New Roman"/>
          <w:sz w:val="24"/>
          <w:szCs w:val="28"/>
        </w:rPr>
        <w:t xml:space="preserve"> “</w:t>
      </w:r>
      <w:r w:rsidR="00EA04B0" w:rsidRPr="000352A6">
        <w:rPr>
          <w:rFonts w:ascii="Times New Roman" w:hAnsi="Times New Roman"/>
          <w:sz w:val="24"/>
          <w:szCs w:val="28"/>
          <w:lang w:val="en-US"/>
        </w:rPr>
        <w:t>EL</w:t>
      </w:r>
      <w:r w:rsidR="00EA04B0" w:rsidRPr="000352A6">
        <w:rPr>
          <w:rFonts w:ascii="Times New Roman" w:hAnsi="Times New Roman"/>
          <w:sz w:val="24"/>
          <w:szCs w:val="28"/>
        </w:rPr>
        <w:t>.147.0007”</w:t>
      </w:r>
      <w:r w:rsidRPr="000352A6">
        <w:rPr>
          <w:rFonts w:ascii="Times New Roman" w:hAnsi="Times New Roman"/>
          <w:sz w:val="24"/>
          <w:szCs w:val="28"/>
        </w:rPr>
        <w:t xml:space="preserve">, </w:t>
      </w:r>
      <w:r w:rsidR="00EA04B0" w:rsidRPr="000352A6">
        <w:rPr>
          <w:rFonts w:ascii="Times New Roman" w:hAnsi="Times New Roman"/>
          <w:sz w:val="24"/>
          <w:szCs w:val="28"/>
        </w:rPr>
        <w:t>και έχουν υποβληθεί στην Υπηρεσία μας για την χορήγηση της αντίστοιχης άδειας συντήρησης αεροσκαφών, σας ενημερώνουμε</w:t>
      </w:r>
      <w:r w:rsidR="00FA0BAC" w:rsidRPr="000352A6">
        <w:rPr>
          <w:rFonts w:ascii="Times New Roman" w:hAnsi="Times New Roman"/>
          <w:sz w:val="24"/>
          <w:szCs w:val="28"/>
        </w:rPr>
        <w:t xml:space="preserve"> </w:t>
      </w:r>
      <w:r w:rsidR="00EA04B0" w:rsidRPr="000352A6">
        <w:rPr>
          <w:rFonts w:ascii="Times New Roman" w:hAnsi="Times New Roman"/>
          <w:sz w:val="24"/>
          <w:szCs w:val="28"/>
        </w:rPr>
        <w:t>τα εξής</w:t>
      </w:r>
      <w:r w:rsidR="00FA0BAC" w:rsidRPr="000352A6">
        <w:rPr>
          <w:rFonts w:ascii="Times New Roman" w:hAnsi="Times New Roman"/>
          <w:sz w:val="24"/>
          <w:szCs w:val="28"/>
        </w:rPr>
        <w:t>:</w:t>
      </w:r>
    </w:p>
    <w:p w:rsidR="004A208E" w:rsidRPr="000352A6" w:rsidRDefault="001A2855" w:rsidP="006214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2A6">
        <w:rPr>
          <w:rFonts w:ascii="Times New Roman" w:hAnsi="Times New Roman"/>
          <w:sz w:val="24"/>
          <w:szCs w:val="28"/>
        </w:rPr>
        <w:t>Η εν λόγω επανεξέταση ολοκληρώθηκε την 12</w:t>
      </w:r>
      <w:r w:rsidRPr="000352A6">
        <w:rPr>
          <w:rFonts w:ascii="Times New Roman" w:hAnsi="Times New Roman"/>
          <w:sz w:val="24"/>
          <w:szCs w:val="28"/>
          <w:vertAlign w:val="superscript"/>
        </w:rPr>
        <w:t>η</w:t>
      </w:r>
      <w:r w:rsidRPr="000352A6">
        <w:rPr>
          <w:rFonts w:ascii="Times New Roman" w:hAnsi="Times New Roman"/>
          <w:sz w:val="24"/>
          <w:szCs w:val="28"/>
        </w:rPr>
        <w:t xml:space="preserve"> Ιουλίου 2017 και τα αποτελέσματα αν</w:t>
      </w:r>
      <w:r w:rsidR="006214FE" w:rsidRPr="000352A6">
        <w:rPr>
          <w:rFonts w:ascii="Times New Roman" w:hAnsi="Times New Roman"/>
          <w:sz w:val="24"/>
          <w:szCs w:val="28"/>
        </w:rPr>
        <w:t>αφέρονται στον κατ</w:t>
      </w:r>
      <w:r w:rsidR="00990962">
        <w:rPr>
          <w:rFonts w:ascii="Times New Roman" w:hAnsi="Times New Roman"/>
          <w:sz w:val="24"/>
          <w:szCs w:val="28"/>
        </w:rPr>
        <w:t>ωτέρω</w:t>
      </w:r>
      <w:r w:rsidR="006214FE" w:rsidRPr="000352A6">
        <w:rPr>
          <w:rFonts w:ascii="Times New Roman" w:hAnsi="Times New Roman"/>
          <w:sz w:val="24"/>
          <w:szCs w:val="28"/>
        </w:rPr>
        <w:t xml:space="preserve"> πίνακα.</w:t>
      </w:r>
    </w:p>
    <w:p w:rsidR="006214FE" w:rsidRPr="000352A6" w:rsidRDefault="006214FE" w:rsidP="006214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214FE" w:rsidRPr="000352A6" w:rsidRDefault="006214FE" w:rsidP="006214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575"/>
        <w:gridCol w:w="1988"/>
        <w:gridCol w:w="1491"/>
        <w:gridCol w:w="604"/>
        <w:gridCol w:w="601"/>
        <w:gridCol w:w="601"/>
        <w:gridCol w:w="601"/>
        <w:gridCol w:w="705"/>
        <w:gridCol w:w="601"/>
        <w:gridCol w:w="601"/>
        <w:gridCol w:w="601"/>
        <w:gridCol w:w="601"/>
      </w:tblGrid>
      <w:tr w:rsidR="001A2855" w:rsidRPr="000352A6" w:rsidTr="000352A6">
        <w:tc>
          <w:tcPr>
            <w:tcW w:w="559" w:type="dxa"/>
          </w:tcPr>
          <w:p w:rsidR="001A2855" w:rsidRPr="00990962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30" w:type="dxa"/>
          </w:tcPr>
          <w:p w:rsidR="001A2855" w:rsidRPr="00990962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47" w:type="dxa"/>
          </w:tcPr>
          <w:p w:rsidR="001A2855" w:rsidRPr="00990962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351" w:type="dxa"/>
            <w:gridSpan w:val="9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  <w:lang w:val="en-US"/>
              </w:rPr>
            </w:pPr>
            <w:r w:rsidRPr="000352A6">
              <w:rPr>
                <w:rFonts w:cs="Courier New"/>
                <w:b/>
                <w:sz w:val="18"/>
                <w:szCs w:val="18"/>
                <w:lang w:val="en-US"/>
              </w:rPr>
              <w:t>MODULES</w:t>
            </w:r>
          </w:p>
        </w:tc>
      </w:tr>
      <w:tr w:rsidR="001A2855" w:rsidRPr="000352A6" w:rsidTr="000352A6">
        <w:tc>
          <w:tcPr>
            <w:tcW w:w="559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Α/Α</w:t>
            </w:r>
          </w:p>
        </w:tc>
        <w:tc>
          <w:tcPr>
            <w:tcW w:w="1930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ΕΠΙΘΕΤΟ</w:t>
            </w:r>
          </w:p>
        </w:tc>
        <w:tc>
          <w:tcPr>
            <w:tcW w:w="1447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ΟΝΟΜΑ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7Α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11Α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11Β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12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13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14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15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16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jc w:val="center"/>
              <w:rPr>
                <w:rFonts w:cs="Courier New"/>
                <w:b/>
                <w:sz w:val="18"/>
                <w:szCs w:val="18"/>
              </w:rPr>
            </w:pPr>
            <w:r w:rsidRPr="000352A6">
              <w:rPr>
                <w:rFonts w:cs="Courier New"/>
                <w:b/>
                <w:sz w:val="18"/>
                <w:szCs w:val="18"/>
              </w:rPr>
              <w:t>17Α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ΑΔΑΜΑΚΟΥ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ΑΙΚΑΤΕΡΙΝΗ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 xml:space="preserve">ΑΝΑΓΝΩΣΤΟΠΟΥΛΟΣ 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ΗΡΑΚΛΗΣ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ΑΡΓΥΡΗΣ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ΔΗΜΗΤΡΙΟΣ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  <w:lang w:val="en-US"/>
              </w:rPr>
              <w:t>FAIL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ΒΑΓΕΝΑΣ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ΑΓΓΕΛΟΣ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ΒΑΛΚΑΝΗΣ</w:t>
            </w:r>
          </w:p>
        </w:tc>
        <w:tc>
          <w:tcPr>
            <w:tcW w:w="1447" w:type="dxa"/>
            <w:vAlign w:val="center"/>
          </w:tcPr>
          <w:p w:rsidR="001A2855" w:rsidRPr="003A71AA" w:rsidRDefault="001A2855" w:rsidP="003A71AA">
            <w:pPr>
              <w:rPr>
                <w:rFonts w:cs="Courier New"/>
                <w:sz w:val="18"/>
                <w:szCs w:val="18"/>
                <w:lang w:val="en-US"/>
              </w:rPr>
            </w:pPr>
            <w:r w:rsidRPr="000352A6">
              <w:rPr>
                <w:rFonts w:cs="Courier New"/>
                <w:sz w:val="18"/>
                <w:szCs w:val="18"/>
              </w:rPr>
              <w:t>ΠΕΤΡΟΣ-ΧΡΥΣΟΒ</w:t>
            </w:r>
            <w:r w:rsidR="003A71AA">
              <w:rPr>
                <w:rFonts w:cs="Courier New"/>
                <w:sz w:val="18"/>
                <w:szCs w:val="18"/>
                <w:lang w:val="en-US"/>
              </w:rPr>
              <w:t>.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6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ΒΑΡΒΑΣΟΥΔΗΣ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ΑΝΤΩΝΙΟΣ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7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ΒΛΑΧΟΣ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ΡΑΦΑΗΛ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8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ΒΟΥΤΣΑΣ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ΠΕΡΙΚΛΗΣ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9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ΓΙΑΝΝΕΤΟΠΟΥΛΟΣ</w:t>
            </w:r>
          </w:p>
        </w:tc>
        <w:tc>
          <w:tcPr>
            <w:tcW w:w="1447" w:type="dxa"/>
            <w:vAlign w:val="center"/>
          </w:tcPr>
          <w:p w:rsidR="001A2855" w:rsidRPr="003A71AA" w:rsidRDefault="001A2855" w:rsidP="003A71AA">
            <w:pPr>
              <w:rPr>
                <w:rFonts w:cs="Courier New"/>
                <w:sz w:val="18"/>
                <w:szCs w:val="18"/>
                <w:lang w:val="en-US"/>
              </w:rPr>
            </w:pPr>
            <w:r w:rsidRPr="000352A6">
              <w:rPr>
                <w:rFonts w:cs="Courier New"/>
                <w:sz w:val="18"/>
                <w:szCs w:val="18"/>
              </w:rPr>
              <w:t xml:space="preserve">ΙΩΑΝΝΗΣ </w:t>
            </w:r>
            <w:r w:rsidR="003A71AA">
              <w:rPr>
                <w:rFonts w:cs="Courier New"/>
                <w:sz w:val="18"/>
                <w:szCs w:val="18"/>
              </w:rPr>
              <w:t>–</w:t>
            </w:r>
            <w:r w:rsidRPr="000352A6">
              <w:rPr>
                <w:rFonts w:cs="Courier New"/>
                <w:sz w:val="18"/>
                <w:szCs w:val="18"/>
              </w:rPr>
              <w:t>ΒΕΝ</w:t>
            </w:r>
            <w:r w:rsidR="003A71AA">
              <w:rPr>
                <w:rFonts w:cs="Courier New"/>
                <w:sz w:val="18"/>
                <w:szCs w:val="18"/>
                <w:lang w:val="en-US"/>
              </w:rPr>
              <w:t>.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ΓΚΟΥΤΣΙΔΗΣ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ΝΙΚΟΛΑΟΣ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11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ΔΗΜΗΤΡΑΚΟΠΟΥΛΟΣ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ΠΑΝΑΓΙΩΤΗΣ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12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ΔΗΜΟΣ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ΣΠΥΡΙΔΩΝ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13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ΔΙΑΚΟΥΜΑΚΟΣ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ΗΛΙΑΣ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14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color w:val="FF0000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</w:rPr>
              <w:t>ΔΡΟΣΗΣ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color w:val="FF0000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</w:rPr>
              <w:t>ΠΑΝΑΓΙΩΤΗΣ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  <w:lang w:val="en-US"/>
              </w:rPr>
              <w:t>FAIL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15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ΚΑΖΑΖΗΣ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ΜΙΧΑΗΛ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16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ΚΑΝΤΖΙΟΣ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ΠΑΝΑΓΙΩΤΗΣ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17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ΚΑΠΕΤΑΝΟΣ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ΔΗΜΗΤΡΙΟΣ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18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ΚΑΡΑΒΙΤΗΣ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ΘΕΟΦΑΝΗΣ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19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ΚΑΡΑΓΚΟΥΝΗΣ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ΑΝΔΡΕΑΣ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20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ΚΑΡΙΟΦΥΛΗΣ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ΔΗΜΗΤΡΙΟΣ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  <w:lang w:val="en-US"/>
              </w:rPr>
              <w:t>FAIL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ΚΑΡΟΥΜΠΑΛΗΣ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ΣΠΥΡΙΔΩΝ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22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ΚΑΦΕΤΖΗΣ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ΧΡΗΣΤΟΣ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23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ΚΟΛΕΖΑΣ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ΓΕΩΡΓΙΟΣ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24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ΚΟΥΝΤΟΥΡΗΣ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ΜΙΧΑΗΛ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25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ΚΟΥΤΣΟΥΚΟΣ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ΣΠΥΡΙΔΩΝ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26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ΚΥΒΕΤΟΣ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ΣΠΥΡΙΔΩΝ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color w:val="FF0000"/>
                <w:sz w:val="18"/>
                <w:szCs w:val="18"/>
                <w:lang w:val="en-US"/>
              </w:rPr>
            </w:pPr>
            <w:r w:rsidRPr="000352A6">
              <w:rPr>
                <w:rFonts w:cs="Courier New"/>
                <w:color w:val="FF0000"/>
                <w:sz w:val="18"/>
                <w:szCs w:val="18"/>
                <w:lang w:val="en-US"/>
              </w:rPr>
              <w:t>FAIL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27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ΛΑΠΠΑΣ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ΧΑΡΙΛΑΟΣ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28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ΛΙΑΝΔΡΗ</w:t>
            </w:r>
          </w:p>
        </w:tc>
        <w:tc>
          <w:tcPr>
            <w:tcW w:w="1447" w:type="dxa"/>
            <w:vAlign w:val="center"/>
          </w:tcPr>
          <w:p w:rsidR="001A2855" w:rsidRPr="003A71AA" w:rsidRDefault="003A71AA" w:rsidP="003A71AA">
            <w:pPr>
              <w:rPr>
                <w:rFonts w:cs="Courier New"/>
                <w:sz w:val="18"/>
                <w:szCs w:val="18"/>
                <w:lang w:val="en-US"/>
              </w:rPr>
            </w:pPr>
            <w:r>
              <w:rPr>
                <w:rFonts w:cs="Courier New"/>
                <w:sz w:val="18"/>
                <w:szCs w:val="18"/>
              </w:rPr>
              <w:t>ΝΙΚΟΛΙΝΑ-Θ</w:t>
            </w:r>
            <w:r>
              <w:rPr>
                <w:rFonts w:cs="Courier New"/>
                <w:sz w:val="18"/>
                <w:szCs w:val="18"/>
                <w:lang w:val="en-US"/>
              </w:rPr>
              <w:t>.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29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ΜΑΓΚΑΦΑΣ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ΑΛΕΞΑΝΔΡΟΣ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30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ΜΑΚΡΗΣ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ΚΥΡΙΑΚΟΣ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31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ΜΕΝΗΣΙΟΥ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ΘΩΜΑΣ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32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ΜΗΤΡΟΒΓΕΝΗΣ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ΔΗΜΗΤΡΙΟΣ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33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ΜΙΓΚΛΙΔΗΣ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ΙΩΑΝΝΗΣ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34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ΜΟΣΚΟΦΙΔΗΣ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ΕΥΘΥΜΙΟΣ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35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ΜΟΥΝΤΙΟΣ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ΤΗΛΕΜΑΧΟΣ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36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ΜΠΑΛΑΓΙΑΝΝΗΣ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ΑΡΤΕΜΙΟΣ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37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ΜΠΑΜΠΛΕΝΗΣ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ΔΗΜΗΤΡΙΟΣ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ΜΠΕΡΤΟΣ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ΝΙΚΟΛΑΟΣ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39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ΜΠΕΣΗΣ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ΜΑΡΙΟΣ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40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ΜΠΟΥΤΑΚΟΓΛΟΥ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ΝΙΚΟΛΑΟΣ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41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ΜΩΡΑΙΤΗΣ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ΕΥΑΓΓΕΛΟΣ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42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ΝΤΑΤΗΣ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ΚΩΝΣΤΑΝΤΙΝΟΣ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43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ΠΑΝΑΓΙΩΤΟΠΟΥΛΟΣ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ΝΙΚΟΛΑΟΣ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44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ΠΑΝΑΓΟΠΟΥΛΟΣ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ΓΕΩΡΓΙΟΣ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45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ΠΑΠΑΔΑΤΟΣ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ΤΙΜΟΘΕΟΣ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46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ΠΑΠΑΔΟΠΟΥΛΟΣ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ΜΙΛΤΙΑΔΗΣ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47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ΠΑΦΙΛΗΣ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ΕΥΑΓΓΕΛΟΣ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48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ΠΡΟΒΑΤΑΣ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ΣΤΑΥΡΟΣ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49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ΡΟΖΗΣ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ΒΑΣΙΛΕΙΟΣ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50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ΣΟΦΙΑΝΟΠΟΥΛΟΣ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ΔΗΜΗΤΡΙΟΣ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  <w:lang w:val="en-US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51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ΣΤΑΜΟΣ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ΚΩΝΣΤΑΝΤΙΝΟΣ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52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ΤΕΡΖΟΓΛΟΥ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ΝΙΚΗΦΟΡΟΣ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53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ΤΣΕΡΒΕΝΗΣ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ΝΕΚΤΑΡΙΟΣ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54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ΤΣΟΛΑΚΗΣ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ΑΠΟΣΤΟΛΟΣ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55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ΦΥΣΙΚΑΣ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ΑΘΑΝΑΣΙΟΣ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56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ΧΑΛΚΙΑΣ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ΜΙΧΑΗΛ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57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ΧΑΤΖΗΔΗΜΗΤΡΙΟΥ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ΑΘΑΝΑΣΙΟΣ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58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ΧΑΤΖΗΔΗΜΗΤΡΙΟΥ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ΝΙΚΟΛΑΟΣ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</w:tr>
      <w:tr w:rsidR="001A2855" w:rsidRPr="000352A6" w:rsidTr="000352A6">
        <w:tc>
          <w:tcPr>
            <w:tcW w:w="559" w:type="dxa"/>
            <w:vAlign w:val="center"/>
          </w:tcPr>
          <w:p w:rsidR="001A2855" w:rsidRPr="000352A6" w:rsidRDefault="001A2855" w:rsidP="006214FE">
            <w:pPr>
              <w:jc w:val="center"/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59</w:t>
            </w:r>
          </w:p>
        </w:tc>
        <w:tc>
          <w:tcPr>
            <w:tcW w:w="1930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ΧΡΟΝΟΠΟΥΛΟΣ</w:t>
            </w:r>
          </w:p>
        </w:tc>
        <w:tc>
          <w:tcPr>
            <w:tcW w:w="1447" w:type="dxa"/>
            <w:vAlign w:val="center"/>
          </w:tcPr>
          <w:p w:rsidR="001A2855" w:rsidRPr="000352A6" w:rsidRDefault="001A2855" w:rsidP="000352A6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</w:rPr>
              <w:t>ΚΩΝΣΤΑΝΤΙΝΟΣ</w:t>
            </w:r>
          </w:p>
        </w:tc>
        <w:tc>
          <w:tcPr>
            <w:tcW w:w="586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684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  <w:tc>
          <w:tcPr>
            <w:tcW w:w="583" w:type="dxa"/>
          </w:tcPr>
          <w:p w:rsidR="001A2855" w:rsidRPr="000352A6" w:rsidRDefault="001A2855" w:rsidP="006214FE">
            <w:pPr>
              <w:rPr>
                <w:rFonts w:cs="Courier New"/>
                <w:sz w:val="18"/>
                <w:szCs w:val="18"/>
              </w:rPr>
            </w:pPr>
            <w:r w:rsidRPr="000352A6">
              <w:rPr>
                <w:rFonts w:cs="Courier New"/>
                <w:sz w:val="18"/>
                <w:szCs w:val="18"/>
                <w:lang w:val="en-US"/>
              </w:rPr>
              <w:t>PASS</w:t>
            </w:r>
          </w:p>
        </w:tc>
      </w:tr>
    </w:tbl>
    <w:p w:rsidR="001A2855" w:rsidRPr="000352A6" w:rsidRDefault="001A2855" w:rsidP="0062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55" w:rsidRPr="000352A6" w:rsidRDefault="001A2855" w:rsidP="0062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214FE" w:rsidRPr="000352A6" w:rsidTr="000352A6">
        <w:tc>
          <w:tcPr>
            <w:tcW w:w="4430" w:type="dxa"/>
          </w:tcPr>
          <w:p w:rsidR="006214FE" w:rsidRPr="000352A6" w:rsidRDefault="006214FE" w:rsidP="0062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0352A6" w:rsidRPr="000352A6" w:rsidRDefault="006214FE" w:rsidP="0003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A6">
              <w:rPr>
                <w:rFonts w:ascii="Times New Roman" w:hAnsi="Times New Roman" w:cs="Times New Roman"/>
                <w:sz w:val="24"/>
                <w:szCs w:val="24"/>
              </w:rPr>
              <w:t>Ο Προϊστάμενος της Διεύθυνσης</w:t>
            </w:r>
          </w:p>
          <w:p w:rsidR="006214FE" w:rsidRPr="000352A6" w:rsidRDefault="006214FE" w:rsidP="0003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A6">
              <w:rPr>
                <w:rFonts w:ascii="Times New Roman" w:hAnsi="Times New Roman" w:cs="Times New Roman"/>
                <w:sz w:val="24"/>
                <w:szCs w:val="24"/>
              </w:rPr>
              <w:t>Πτητικών Προτύπων</w:t>
            </w:r>
          </w:p>
          <w:p w:rsidR="006214FE" w:rsidRPr="000352A6" w:rsidRDefault="006214FE" w:rsidP="0003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A6" w:rsidRPr="000352A6" w:rsidRDefault="000352A6" w:rsidP="0003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A6" w:rsidRPr="000352A6" w:rsidRDefault="000352A6" w:rsidP="0003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FE" w:rsidRPr="000352A6" w:rsidRDefault="006214FE" w:rsidP="0003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FE" w:rsidRPr="000352A6" w:rsidTr="000352A6">
        <w:tc>
          <w:tcPr>
            <w:tcW w:w="4430" w:type="dxa"/>
          </w:tcPr>
          <w:p w:rsidR="006214FE" w:rsidRPr="000352A6" w:rsidRDefault="006214FE" w:rsidP="0062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6214FE" w:rsidRPr="000352A6" w:rsidRDefault="006214FE" w:rsidP="0003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A6">
              <w:rPr>
                <w:rFonts w:ascii="Times New Roman" w:hAnsi="Times New Roman" w:cs="Times New Roman"/>
                <w:sz w:val="24"/>
                <w:szCs w:val="24"/>
              </w:rPr>
              <w:t>Χ. Παπαγεωργίου</w:t>
            </w:r>
          </w:p>
        </w:tc>
      </w:tr>
    </w:tbl>
    <w:p w:rsidR="00B73B07" w:rsidRPr="000352A6" w:rsidRDefault="00B73B07" w:rsidP="0062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3B07" w:rsidRPr="000352A6" w:rsidSect="000352A6">
      <w:footerReference w:type="default" r:id="rId7"/>
      <w:pgSz w:w="11906" w:h="16838"/>
      <w:pgMar w:top="1418" w:right="851" w:bottom="1418" w:left="1134" w:header="709" w:footer="28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CD" w:rsidRDefault="00C570CD" w:rsidP="00274709">
      <w:pPr>
        <w:spacing w:after="0" w:line="240" w:lineRule="auto"/>
      </w:pPr>
      <w:r>
        <w:separator/>
      </w:r>
    </w:p>
  </w:endnote>
  <w:endnote w:type="continuationSeparator" w:id="0">
    <w:p w:rsidR="00C570CD" w:rsidRDefault="00C570CD" w:rsidP="0027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803129"/>
      <w:docPartObj>
        <w:docPartGallery w:val="Page Numbers (Bottom of Page)"/>
        <w:docPartUnique/>
      </w:docPartObj>
    </w:sdtPr>
    <w:sdtContent>
      <w:p w:rsidR="001A2855" w:rsidRDefault="007C270A">
        <w:pPr>
          <w:pStyle w:val="a4"/>
          <w:jc w:val="right"/>
        </w:pPr>
        <w:fldSimple w:instr=" PAGE   \* MERGEFORMAT ">
          <w:r w:rsidR="00990962">
            <w:rPr>
              <w:noProof/>
            </w:rPr>
            <w:t>1</w:t>
          </w:r>
        </w:fldSimple>
      </w:p>
    </w:sdtContent>
  </w:sdt>
  <w:p w:rsidR="001A2855" w:rsidRDefault="001A28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CD" w:rsidRDefault="00C570CD" w:rsidP="00274709">
      <w:pPr>
        <w:spacing w:after="0" w:line="240" w:lineRule="auto"/>
      </w:pPr>
      <w:r>
        <w:separator/>
      </w:r>
    </w:p>
  </w:footnote>
  <w:footnote w:type="continuationSeparator" w:id="0">
    <w:p w:rsidR="00C570CD" w:rsidRDefault="00C570CD" w:rsidP="0027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C5"/>
    <w:rsid w:val="000352A6"/>
    <w:rsid w:val="0006112C"/>
    <w:rsid w:val="00097187"/>
    <w:rsid w:val="000A52A2"/>
    <w:rsid w:val="001A2855"/>
    <w:rsid w:val="001C22ED"/>
    <w:rsid w:val="001C5F4F"/>
    <w:rsid w:val="001F0084"/>
    <w:rsid w:val="001F03F7"/>
    <w:rsid w:val="0020622B"/>
    <w:rsid w:val="00233AC5"/>
    <w:rsid w:val="00256917"/>
    <w:rsid w:val="002617F8"/>
    <w:rsid w:val="00274709"/>
    <w:rsid w:val="002C0EBE"/>
    <w:rsid w:val="002D7878"/>
    <w:rsid w:val="003A71AA"/>
    <w:rsid w:val="003F0562"/>
    <w:rsid w:val="004945C9"/>
    <w:rsid w:val="004A208E"/>
    <w:rsid w:val="004A7F27"/>
    <w:rsid w:val="004D0A87"/>
    <w:rsid w:val="004D493F"/>
    <w:rsid w:val="004E65C4"/>
    <w:rsid w:val="005112D3"/>
    <w:rsid w:val="00525F2D"/>
    <w:rsid w:val="005C3552"/>
    <w:rsid w:val="006214FE"/>
    <w:rsid w:val="00676D8D"/>
    <w:rsid w:val="007329CA"/>
    <w:rsid w:val="007411CF"/>
    <w:rsid w:val="0074657D"/>
    <w:rsid w:val="007C0FEE"/>
    <w:rsid w:val="007C270A"/>
    <w:rsid w:val="007F405F"/>
    <w:rsid w:val="008E5879"/>
    <w:rsid w:val="00956E1B"/>
    <w:rsid w:val="00990962"/>
    <w:rsid w:val="009C451A"/>
    <w:rsid w:val="00A55663"/>
    <w:rsid w:val="00A91768"/>
    <w:rsid w:val="00AC3D0E"/>
    <w:rsid w:val="00AE0831"/>
    <w:rsid w:val="00B51BAE"/>
    <w:rsid w:val="00B73B07"/>
    <w:rsid w:val="00BB0355"/>
    <w:rsid w:val="00BC220A"/>
    <w:rsid w:val="00BC3868"/>
    <w:rsid w:val="00BC3A97"/>
    <w:rsid w:val="00C570CD"/>
    <w:rsid w:val="00CC7580"/>
    <w:rsid w:val="00CC77C8"/>
    <w:rsid w:val="00D479A9"/>
    <w:rsid w:val="00D56A31"/>
    <w:rsid w:val="00D62CE0"/>
    <w:rsid w:val="00D648DF"/>
    <w:rsid w:val="00DA3A65"/>
    <w:rsid w:val="00E166B2"/>
    <w:rsid w:val="00E81FD1"/>
    <w:rsid w:val="00EA04B0"/>
    <w:rsid w:val="00EA6A8F"/>
    <w:rsid w:val="00EB22D3"/>
    <w:rsid w:val="00ED39D3"/>
    <w:rsid w:val="00EE3138"/>
    <w:rsid w:val="00EF4A2C"/>
    <w:rsid w:val="00F53E71"/>
    <w:rsid w:val="00FA0BAC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74709"/>
  </w:style>
  <w:style w:type="paragraph" w:styleId="a4">
    <w:name w:val="footer"/>
    <w:basedOn w:val="a"/>
    <w:link w:val="Char0"/>
    <w:uiPriority w:val="99"/>
    <w:unhideWhenUsed/>
    <w:rsid w:val="00274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4709"/>
  </w:style>
  <w:style w:type="table" w:styleId="a5">
    <w:name w:val="Table Grid"/>
    <w:basedOn w:val="a1"/>
    <w:uiPriority w:val="59"/>
    <w:rsid w:val="001A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6656-28AE-4836-94E1-BF7EE5FD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HCAA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thdafaranas</dc:creator>
  <cp:keywords/>
  <dc:description/>
  <cp:lastModifiedBy>avisviki</cp:lastModifiedBy>
  <cp:revision>5</cp:revision>
  <cp:lastPrinted>2017-08-17T08:18:00Z</cp:lastPrinted>
  <dcterms:created xsi:type="dcterms:W3CDTF">2017-08-17T08:02:00Z</dcterms:created>
  <dcterms:modified xsi:type="dcterms:W3CDTF">2017-08-22T10:40:00Z</dcterms:modified>
</cp:coreProperties>
</file>